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A11370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A11370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55E80A8" w14:textId="77777777" w:rsidR="00A11370" w:rsidRPr="009F4100" w:rsidRDefault="00A11370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</w:p>
    <w:p w14:paraId="00000003" w14:textId="480250E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CD0BC6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43F45804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3AB05B0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F309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26C7A328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6C4A966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F309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DA6DD6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44E7E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F309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B87B254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FB0C42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803E594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24B32E42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DF309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60F028C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puesta </w:t>
      </w:r>
      <w:r w:rsidR="00DF3097">
        <w:rPr>
          <w:rFonts w:ascii="Calibri" w:eastAsia="Calibri" w:hAnsi="Calibri" w:cs="Calibri"/>
          <w:sz w:val="22"/>
          <w:szCs w:val="22"/>
        </w:rPr>
        <w:t>en marcha</w:t>
      </w:r>
      <w:r w:rsidRPr="00E034F5">
        <w:rPr>
          <w:rFonts w:ascii="Calibri" w:eastAsia="Calibri" w:hAnsi="Calibri" w:cs="Calibri"/>
          <w:sz w:val="22"/>
          <w:szCs w:val="22"/>
        </w:rPr>
        <w:t xml:space="preserve">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A443EB9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4CD1272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A72E3A3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947CB0">
        <w:rPr>
          <w:rFonts w:ascii="Calibri" w:eastAsia="Calibri" w:hAnsi="Calibri" w:cs="Calibri"/>
          <w:color w:val="000000"/>
          <w:sz w:val="22"/>
          <w:szCs w:val="22"/>
        </w:rPr>
        <w:t xml:space="preserve">y la prestación de los servicios materia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 w:rsidR="00A1137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52E7A74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FB0C42">
        <w:rPr>
          <w:rFonts w:ascii="Calibri" w:eastAsia="Calibri" w:hAnsi="Calibri" w:cs="Calibri"/>
          <w:color w:val="000000"/>
          <w:sz w:val="22"/>
          <w:szCs w:val="22"/>
        </w:rPr>
        <w:t>y la prestación de los servicios e</w:t>
      </w:r>
      <w:r w:rsidR="00E47268">
        <w:rPr>
          <w:rFonts w:ascii="Calibri" w:eastAsia="Calibri" w:hAnsi="Calibri" w:cs="Calibri"/>
          <w:sz w:val="22"/>
          <w:szCs w:val="22"/>
        </w:rPr>
        <w:t>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F309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A396994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234942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</w:t>
      </w:r>
      <w:r w:rsidR="00FB0C42">
        <w:rPr>
          <w:rFonts w:ascii="Calibri" w:eastAsia="Calibri" w:hAnsi="Calibri" w:cs="Calibri"/>
          <w:color w:val="000000"/>
          <w:sz w:val="22"/>
          <w:szCs w:val="22"/>
        </w:rPr>
        <w:t xml:space="preserve">y lugar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de entrega</w:t>
      </w:r>
      <w:r w:rsidR="00FB0C42">
        <w:rPr>
          <w:rFonts w:ascii="Calibri" w:eastAsia="Calibri" w:hAnsi="Calibri" w:cs="Calibri"/>
          <w:color w:val="000000"/>
          <w:sz w:val="22"/>
          <w:szCs w:val="22"/>
        </w:rPr>
        <w:t>, instalación y desinstalación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los bienes ofertados</w:t>
      </w:r>
      <w:r w:rsidR="00FB0C4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F309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2B014B46" w14:textId="736D59CA" w:rsidR="009F4100" w:rsidRPr="009F4100" w:rsidRDefault="009F4100" w:rsidP="009F41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9F4100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6BB17E97" w14:textId="77777777" w:rsidR="009F4100" w:rsidRDefault="009F4100" w:rsidP="009F410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E83960E" w:rsidR="00F74502" w:rsidRPr="00BF71BA" w:rsidRDefault="00F74502" w:rsidP="00164D1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“Procedimientos de Contratación” que me fue proporcionado en el presente procedimiento de contratación,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mediante </w:t>
      </w:r>
      <w:r w:rsidR="00FB0C42">
        <w:rPr>
          <w:rFonts w:ascii="Calibri" w:eastAsia="Calibri" w:hAnsi="Calibri" w:cs="Calibri"/>
          <w:color w:val="000000"/>
          <w:sz w:val="22"/>
          <w:szCs w:val="22"/>
        </w:rPr>
        <w:t xml:space="preserve">el Anexo J así 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="00DF3097" w:rsidRPr="00946E67">
          <w:rPr>
            <w:rStyle w:val="Hipervnculo"/>
            <w:rFonts w:ascii="Calibri" w:eastAsia="Calibri" w:hAnsi="Calibri" w:cs="Calibri"/>
            <w:sz w:val="22"/>
            <w:szCs w:val="22"/>
          </w:rPr>
          <w:t>https://finanzas.guanajuato.gob.mx/c_aviso/index.php</w:t>
        </w:r>
      </w:hyperlink>
      <w:r w:rsidR="00DF3097"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F3097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F309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F3097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F3097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F309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F3097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F309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F3097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F3097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445BB64" w14:textId="77777777" w:rsidR="008708BA" w:rsidRDefault="00406EA8" w:rsidP="008708B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F309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7D8CB947" w14:textId="77777777" w:rsidR="008708BA" w:rsidRDefault="008708BA" w:rsidP="008708BA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4A80D31" w14:textId="5232AFBD" w:rsidR="008708BA" w:rsidRPr="008708BA" w:rsidRDefault="008708BA" w:rsidP="008708B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708BA">
        <w:rPr>
          <w:rFonts w:ascii="Calibri" w:eastAsia="Calibri" w:hAnsi="Calibri" w:cs="Calibri"/>
          <w:color w:val="000000"/>
          <w:sz w:val="22"/>
          <w:szCs w:val="22"/>
        </w:rPr>
        <w:t>Manifiesto que he leído y me doy por enterado del contenido y alcances del aviso de privacidad en sus dos modalidades, simplificado e integral en términos de los artículos 19, 20, 21, 22, 23 y 24 de la Ley  de Protección de Datos Personales en Posesión de Sujetos Obligados para el Estado de Guanajuato.</w:t>
      </w:r>
    </w:p>
    <w:p w14:paraId="5A2D3B4C" w14:textId="77777777" w:rsidR="0076460C" w:rsidRPr="00BF71BA" w:rsidRDefault="0076460C" w:rsidP="008708BA">
      <w:pPr>
        <w:pStyle w:val="Prrafodelista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2AFAA1" w14:textId="77777777" w:rsidR="00A11370" w:rsidRDefault="00A1137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BDD9316" w14:textId="77777777" w:rsidR="00A11370" w:rsidRPr="00AB6D47" w:rsidRDefault="00A1137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6E2433DC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</w:t>
      </w:r>
      <w:r w:rsidR="00DF3097">
        <w:rPr>
          <w:rFonts w:ascii="Calibri" w:eastAsia="Calibri" w:hAnsi="Calibri" w:cs="Calibri"/>
          <w:b/>
          <w:color w:val="000000"/>
          <w:sz w:val="22"/>
          <w:szCs w:val="22"/>
        </w:rPr>
        <w:t>_________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52C38" w14:textId="77777777" w:rsidR="006310EF" w:rsidRDefault="006310EF">
      <w:r>
        <w:separator/>
      </w:r>
    </w:p>
  </w:endnote>
  <w:endnote w:type="continuationSeparator" w:id="0">
    <w:p w14:paraId="4CB4936B" w14:textId="77777777" w:rsidR="006310EF" w:rsidRDefault="00631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Pr="00A11370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hAnsiTheme="minorHAnsi" w:cstheme="minorHAnsi"/>
        <w:color w:val="000000"/>
        <w:sz w:val="22"/>
      </w:rPr>
    </w:pPr>
    <w:r w:rsidRPr="00A11370">
      <w:rPr>
        <w:rFonts w:asciiTheme="minorHAnsi" w:hAnsiTheme="minorHAnsi" w:cstheme="minorHAnsi"/>
        <w:color w:val="000000"/>
        <w:sz w:val="22"/>
      </w:rPr>
      <w:t xml:space="preserve">Página </w:t>
    </w:r>
    <w:r w:rsidRPr="00A11370">
      <w:rPr>
        <w:rFonts w:asciiTheme="minorHAnsi" w:hAnsiTheme="minorHAnsi" w:cstheme="minorHAnsi"/>
        <w:b/>
        <w:color w:val="000000"/>
        <w:sz w:val="22"/>
      </w:rPr>
      <w:fldChar w:fldCharType="begin"/>
    </w:r>
    <w:r w:rsidRPr="00A11370">
      <w:rPr>
        <w:rFonts w:asciiTheme="minorHAnsi" w:hAnsiTheme="minorHAnsi" w:cstheme="minorHAnsi"/>
        <w:b/>
        <w:color w:val="000000"/>
        <w:sz w:val="22"/>
      </w:rPr>
      <w:instrText>PAGE</w:instrText>
    </w:r>
    <w:r w:rsidRPr="00A11370">
      <w:rPr>
        <w:rFonts w:asciiTheme="minorHAnsi" w:hAnsiTheme="minorHAnsi" w:cstheme="minorHAnsi"/>
        <w:b/>
        <w:color w:val="000000"/>
        <w:sz w:val="22"/>
      </w:rPr>
      <w:fldChar w:fldCharType="separate"/>
    </w:r>
    <w:r w:rsidR="00CF73CA">
      <w:rPr>
        <w:rFonts w:asciiTheme="minorHAnsi" w:hAnsiTheme="minorHAnsi" w:cstheme="minorHAnsi"/>
        <w:b/>
        <w:noProof/>
        <w:color w:val="000000"/>
        <w:sz w:val="22"/>
      </w:rPr>
      <w:t>3</w:t>
    </w:r>
    <w:r w:rsidRPr="00A11370">
      <w:rPr>
        <w:rFonts w:asciiTheme="minorHAnsi" w:hAnsiTheme="minorHAnsi" w:cstheme="minorHAnsi"/>
        <w:b/>
        <w:color w:val="000000"/>
        <w:sz w:val="22"/>
      </w:rPr>
      <w:fldChar w:fldCharType="end"/>
    </w:r>
    <w:r w:rsidRPr="00A11370">
      <w:rPr>
        <w:rFonts w:asciiTheme="minorHAnsi" w:hAnsiTheme="minorHAnsi" w:cstheme="minorHAnsi"/>
        <w:color w:val="000000"/>
        <w:sz w:val="22"/>
      </w:rPr>
      <w:t xml:space="preserve"> de </w:t>
    </w:r>
    <w:r w:rsidRPr="00A11370">
      <w:rPr>
        <w:rFonts w:asciiTheme="minorHAnsi" w:hAnsiTheme="minorHAnsi" w:cstheme="minorHAnsi"/>
        <w:b/>
        <w:color w:val="000000"/>
        <w:sz w:val="22"/>
      </w:rPr>
      <w:fldChar w:fldCharType="begin"/>
    </w:r>
    <w:r w:rsidRPr="00A11370">
      <w:rPr>
        <w:rFonts w:asciiTheme="minorHAnsi" w:hAnsiTheme="minorHAnsi" w:cstheme="minorHAnsi"/>
        <w:b/>
        <w:color w:val="000000"/>
        <w:sz w:val="22"/>
      </w:rPr>
      <w:instrText>NUMPAGES</w:instrText>
    </w:r>
    <w:r w:rsidRPr="00A11370">
      <w:rPr>
        <w:rFonts w:asciiTheme="minorHAnsi" w:hAnsiTheme="minorHAnsi" w:cstheme="minorHAnsi"/>
        <w:b/>
        <w:color w:val="000000"/>
        <w:sz w:val="22"/>
      </w:rPr>
      <w:fldChar w:fldCharType="separate"/>
    </w:r>
    <w:r w:rsidR="00CF73CA">
      <w:rPr>
        <w:rFonts w:asciiTheme="minorHAnsi" w:hAnsiTheme="minorHAnsi" w:cstheme="minorHAnsi"/>
        <w:b/>
        <w:noProof/>
        <w:color w:val="000000"/>
        <w:sz w:val="22"/>
      </w:rPr>
      <w:t>3</w:t>
    </w:r>
    <w:r w:rsidRPr="00A11370">
      <w:rPr>
        <w:rFonts w:asciiTheme="minorHAnsi" w:hAnsiTheme="minorHAnsi" w:cstheme="minorHAnsi"/>
        <w:b/>
        <w:color w:val="000000"/>
        <w:sz w:val="22"/>
      </w:rPr>
      <w:fldChar w:fldCharType="end"/>
    </w:r>
  </w:p>
  <w:p w14:paraId="00000080" w14:textId="77777777" w:rsidR="00085EE3" w:rsidRPr="00A11370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rFonts w:asciiTheme="minorHAnsi" w:hAnsiTheme="minorHAnsi" w:cstheme="minorHAnsi"/>
        <w:color w:val="000000"/>
        <w:sz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90EEA" w14:textId="77777777" w:rsidR="00A844F3" w:rsidRDefault="00A844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13D96" w14:textId="77777777" w:rsidR="006310EF" w:rsidRDefault="006310EF">
      <w:r>
        <w:separator/>
      </w:r>
    </w:p>
  </w:footnote>
  <w:footnote w:type="continuationSeparator" w:id="0">
    <w:p w14:paraId="3EB8AAEF" w14:textId="77777777" w:rsidR="006310EF" w:rsidRDefault="00631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F10C7" w14:textId="77777777" w:rsidR="00A844F3" w:rsidRDefault="00A844F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44BBBC76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A11370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406EA8" w:rsidRPr="00A11370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A11370" w:rsidRPr="00A11370">
      <w:rPr>
        <w:rFonts w:ascii="Arial Black" w:eastAsia="Arial Black" w:hAnsi="Arial Black" w:cs="Arial Black"/>
        <w:b/>
        <w:color w:val="000000"/>
        <w:sz w:val="22"/>
        <w:szCs w:val="22"/>
      </w:rPr>
      <w:t>PÚB</w:t>
    </w:r>
    <w:r w:rsidR="00A844F3">
      <w:rPr>
        <w:rFonts w:ascii="Arial Black" w:eastAsia="Arial Black" w:hAnsi="Arial Black" w:cs="Arial Black"/>
        <w:b/>
        <w:color w:val="000000"/>
        <w:sz w:val="22"/>
        <w:szCs w:val="22"/>
      </w:rPr>
      <w:t>LICA NACIONAL MIXTA 40051001-053</w:t>
    </w:r>
    <w:r w:rsidR="00732767">
      <w:rPr>
        <w:rFonts w:ascii="Arial Black" w:eastAsia="Arial Black" w:hAnsi="Arial Black" w:cs="Arial Black"/>
        <w:b/>
        <w:color w:val="000000"/>
        <w:sz w:val="22"/>
        <w:szCs w:val="22"/>
      </w:rPr>
      <w:t>-23 (CAGEG-0</w:t>
    </w:r>
    <w:r w:rsidR="00A844F3">
      <w:rPr>
        <w:rFonts w:ascii="Arial Black" w:eastAsia="Arial Black" w:hAnsi="Arial Black" w:cs="Arial Black"/>
        <w:b/>
        <w:color w:val="000000"/>
        <w:sz w:val="22"/>
        <w:szCs w:val="22"/>
      </w:rPr>
      <w:t>53</w:t>
    </w:r>
    <w:r w:rsidR="00A11370" w:rsidRPr="00A11370">
      <w:rPr>
        <w:rFonts w:ascii="Arial Black" w:eastAsia="Arial Black" w:hAnsi="Arial Black" w:cs="Arial Black"/>
        <w:b/>
        <w:color w:val="000000"/>
        <w:sz w:val="22"/>
        <w:szCs w:val="22"/>
      </w:rPr>
      <w:t>/2023)</w:t>
    </w:r>
    <w:r w:rsidR="00A11370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</w:p>
  <w:p w14:paraId="0000007B" w14:textId="7F098F1B" w:rsidR="00085EE3" w:rsidRDefault="00D76B5B" w:rsidP="00D76B5B">
    <w:pPr>
      <w:pBdr>
        <w:top w:val="nil"/>
        <w:left w:val="nil"/>
        <w:bottom w:val="nil"/>
        <w:right w:val="nil"/>
        <w:between w:val="nil"/>
      </w:pBdr>
      <w:tabs>
        <w:tab w:val="left" w:pos="4252"/>
      </w:tabs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Arial Black" w:eastAsia="Arial Black" w:hAnsi="Arial Black" w:cs="Arial Black"/>
        <w:b/>
        <w:color w:val="000000"/>
        <w:sz w:val="18"/>
        <w:szCs w:val="18"/>
      </w:rPr>
      <w:tab/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D560E4" w14:textId="77777777" w:rsidR="00A844F3" w:rsidRDefault="00A844F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04EC"/>
    <w:rsid w:val="00093DDC"/>
    <w:rsid w:val="000F173D"/>
    <w:rsid w:val="000F2767"/>
    <w:rsid w:val="000F5397"/>
    <w:rsid w:val="00143F42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4E7E"/>
    <w:rsid w:val="00247863"/>
    <w:rsid w:val="00267F24"/>
    <w:rsid w:val="00272A8E"/>
    <w:rsid w:val="00285A9D"/>
    <w:rsid w:val="002A4CD7"/>
    <w:rsid w:val="002B23DD"/>
    <w:rsid w:val="002B6AC2"/>
    <w:rsid w:val="002D7A1D"/>
    <w:rsid w:val="002F2069"/>
    <w:rsid w:val="00330DDF"/>
    <w:rsid w:val="00353E94"/>
    <w:rsid w:val="003721BA"/>
    <w:rsid w:val="003734B7"/>
    <w:rsid w:val="003858C9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42B99"/>
    <w:rsid w:val="00557AC6"/>
    <w:rsid w:val="00557F4F"/>
    <w:rsid w:val="00560776"/>
    <w:rsid w:val="00574348"/>
    <w:rsid w:val="005B07AD"/>
    <w:rsid w:val="005E1896"/>
    <w:rsid w:val="00612483"/>
    <w:rsid w:val="006310EF"/>
    <w:rsid w:val="006448D3"/>
    <w:rsid w:val="00685EAB"/>
    <w:rsid w:val="006A03C2"/>
    <w:rsid w:val="006A0606"/>
    <w:rsid w:val="006A1001"/>
    <w:rsid w:val="006B4C3F"/>
    <w:rsid w:val="006D75FD"/>
    <w:rsid w:val="006E3E49"/>
    <w:rsid w:val="006F7441"/>
    <w:rsid w:val="00732767"/>
    <w:rsid w:val="007538DA"/>
    <w:rsid w:val="0075431C"/>
    <w:rsid w:val="00757606"/>
    <w:rsid w:val="0076460C"/>
    <w:rsid w:val="0078031F"/>
    <w:rsid w:val="00781B56"/>
    <w:rsid w:val="007867A2"/>
    <w:rsid w:val="00796DBE"/>
    <w:rsid w:val="007C3941"/>
    <w:rsid w:val="007E34CF"/>
    <w:rsid w:val="007F4DD0"/>
    <w:rsid w:val="00806F9B"/>
    <w:rsid w:val="0081311A"/>
    <w:rsid w:val="008149B5"/>
    <w:rsid w:val="008270B1"/>
    <w:rsid w:val="00837D1C"/>
    <w:rsid w:val="00845541"/>
    <w:rsid w:val="00845799"/>
    <w:rsid w:val="008708BA"/>
    <w:rsid w:val="008743AF"/>
    <w:rsid w:val="00875B0D"/>
    <w:rsid w:val="00880543"/>
    <w:rsid w:val="00890E09"/>
    <w:rsid w:val="00891194"/>
    <w:rsid w:val="008A201C"/>
    <w:rsid w:val="008B6A62"/>
    <w:rsid w:val="008C1176"/>
    <w:rsid w:val="00902BEF"/>
    <w:rsid w:val="009108C0"/>
    <w:rsid w:val="00913B44"/>
    <w:rsid w:val="00947CB0"/>
    <w:rsid w:val="00982873"/>
    <w:rsid w:val="009C04EE"/>
    <w:rsid w:val="009C0923"/>
    <w:rsid w:val="009D1032"/>
    <w:rsid w:val="009D6328"/>
    <w:rsid w:val="009F4100"/>
    <w:rsid w:val="009F7FB4"/>
    <w:rsid w:val="00A11370"/>
    <w:rsid w:val="00A2251E"/>
    <w:rsid w:val="00A24D15"/>
    <w:rsid w:val="00A33A09"/>
    <w:rsid w:val="00A376BC"/>
    <w:rsid w:val="00A844F3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43E5E"/>
    <w:rsid w:val="00C54B29"/>
    <w:rsid w:val="00C80B0D"/>
    <w:rsid w:val="00C94C78"/>
    <w:rsid w:val="00CD0BC6"/>
    <w:rsid w:val="00CD38E5"/>
    <w:rsid w:val="00CE205F"/>
    <w:rsid w:val="00CF73CA"/>
    <w:rsid w:val="00D70AF7"/>
    <w:rsid w:val="00D76B5B"/>
    <w:rsid w:val="00DB5D12"/>
    <w:rsid w:val="00DF3097"/>
    <w:rsid w:val="00E034F5"/>
    <w:rsid w:val="00E47268"/>
    <w:rsid w:val="00E77E98"/>
    <w:rsid w:val="00ED516A"/>
    <w:rsid w:val="00F60415"/>
    <w:rsid w:val="00F74502"/>
    <w:rsid w:val="00FA1142"/>
    <w:rsid w:val="00FA7A72"/>
    <w:rsid w:val="00FB0C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4448D"/>
    <w:rsid w:val="001A2663"/>
    <w:rsid w:val="00221D50"/>
    <w:rsid w:val="00221D8A"/>
    <w:rsid w:val="003064C8"/>
    <w:rsid w:val="003F5891"/>
    <w:rsid w:val="00425824"/>
    <w:rsid w:val="004A45E6"/>
    <w:rsid w:val="00526C4D"/>
    <w:rsid w:val="006818B0"/>
    <w:rsid w:val="006A528B"/>
    <w:rsid w:val="006E1A9C"/>
    <w:rsid w:val="007B375F"/>
    <w:rsid w:val="008775AD"/>
    <w:rsid w:val="00893419"/>
    <w:rsid w:val="008C4789"/>
    <w:rsid w:val="009B1CD7"/>
    <w:rsid w:val="00B56372"/>
    <w:rsid w:val="00D92A84"/>
    <w:rsid w:val="00DF1D7F"/>
    <w:rsid w:val="00DF6AE1"/>
    <w:rsid w:val="00E078A9"/>
    <w:rsid w:val="00E40235"/>
    <w:rsid w:val="00EA1CF2"/>
    <w:rsid w:val="00EC159C"/>
    <w:rsid w:val="00F9335D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1273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14</cp:revision>
  <cp:lastPrinted>2023-07-12T16:19:00Z</cp:lastPrinted>
  <dcterms:created xsi:type="dcterms:W3CDTF">2023-06-27T18:08:00Z</dcterms:created>
  <dcterms:modified xsi:type="dcterms:W3CDTF">2023-07-12T16:33:00Z</dcterms:modified>
</cp:coreProperties>
</file>